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_DdeLink__302_790780806"/>
      <w:bookmarkEnd w:id="0"/>
      <w:r>
        <w:rPr>
          <w:rFonts w:ascii="Calibri" w:cs="Calibri" w:hAnsi="Calibri"/>
          <w:b/>
          <w:bCs/>
          <w:sz w:val="22"/>
          <w:szCs w:val="22"/>
        </w:rPr>
        <w:t>Convocatoria del I Concurso Tarjeta Navideña de la Delegación de la Comunidad de Madrid del Colegio de Geógrafos (DTM).</w:t>
      </w:r>
    </w:p>
    <w:p>
      <w:pPr>
        <w:pStyle w:val="style0"/>
        <w:jc w:val="both"/>
      </w:pPr>
      <w:bookmarkStart w:id="1" w:name="__DdeLink__302_790780806"/>
      <w:bookmarkStart w:id="2" w:name="__DdeLink__302_790780806"/>
      <w:bookmarkEnd w:id="2"/>
      <w:r>
        <w:rPr/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  <w:t xml:space="preserve">Con el fin de hacer más participes a los colegiad@s de la DTM con las actividades de su delegación autonómica, se convoca el I Concurso Tarjeta Navideña 2013-2014 de la DTM.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alibri" w:cs="Calibri" w:hAnsi="Calibri"/>
          <w:sz w:val="22"/>
          <w:szCs w:val="22"/>
        </w:rPr>
        <w:t>El concurso se regirá por las siguientes bases: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sz w:val="22"/>
          <w:szCs w:val="22"/>
        </w:rPr>
        <w:t>Primera</w:t>
      </w:r>
    </w:p>
    <w:p>
      <w:pPr>
        <w:pStyle w:val="style0"/>
        <w:jc w:val="both"/>
      </w:pPr>
      <w:r>
        <w:rPr>
          <w:rFonts w:ascii="Calibri" w:cs="Calibri" w:hAnsi="Calibri"/>
          <w:sz w:val="22"/>
          <w:szCs w:val="22"/>
        </w:rPr>
        <w:t>El objeto del concurso es la creación de una tarjeta navideña para que la DTM la utilice para felicitar las fiestas de sus colegiad@s.</w:t>
      </w:r>
    </w:p>
    <w:p>
      <w:pPr>
        <w:pStyle w:val="style0"/>
        <w:jc w:val="both"/>
      </w:pPr>
      <w:r>
        <w:rPr>
          <w:rFonts w:ascii="Calibri" w:cs="Calibri" w:hAnsi="Calibri"/>
          <w:sz w:val="22"/>
          <w:szCs w:val="22"/>
        </w:rPr>
        <w:t>Se priorizarán imágenes del territorio madrileño.</w:t>
      </w:r>
    </w:p>
    <w:p>
      <w:pPr>
        <w:pStyle w:val="style0"/>
        <w:jc w:val="both"/>
      </w:pPr>
      <w:r>
        <w:rPr>
          <w:rFonts w:ascii="Calibri" w:cs="Calibri" w:hAnsi="Calibri"/>
          <w:sz w:val="22"/>
          <w:szCs w:val="22"/>
        </w:rPr>
        <w:t>La tarjeta ganadora será la utilizada en el periodo navideño 2013-2014 para la felicitación de las fiestas.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sz w:val="22"/>
          <w:szCs w:val="22"/>
        </w:rPr>
        <w:t>Segunda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Calibri" w:cs="Calibri" w:hAnsi="Calibri"/>
          <w:sz w:val="22"/>
          <w:szCs w:val="22"/>
        </w:rPr>
        <w:t>El concurso será de carácter abierto para todos los colegiad@s  madrileñ@s</w:t>
      </w:r>
      <w:r>
        <w:rPr>
          <w:rFonts w:ascii="Calibri" w:cs="Calibri" w:hAnsi="Calibri"/>
          <w:color w:val="FF0000"/>
          <w:sz w:val="22"/>
          <w:szCs w:val="22"/>
        </w:rPr>
        <w:t xml:space="preserve"> </w:t>
      </w:r>
      <w:r>
        <w:rPr>
          <w:rFonts w:ascii="Calibri" w:cs="Calibri" w:hAnsi="Calibri"/>
          <w:color w:val="00000A"/>
          <w:sz w:val="22"/>
          <w:szCs w:val="22"/>
        </w:rPr>
        <w:t xml:space="preserve">que estén al corriente de sus pagos de colegiación, pudiendo éste avalar a </w:t>
      </w:r>
      <w:r>
        <w:rPr>
          <w:rFonts w:ascii="Calibri" w:cs="Calibri" w:hAnsi="Calibri"/>
          <w:sz w:val="22"/>
          <w:szCs w:val="22"/>
        </w:rPr>
        <w:t>su cónyuge, hij@s y niet@s para que pueden participar en el concurso.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Calibri" w:cs="Calibri" w:hAnsi="Calibri"/>
          <w:sz w:val="22"/>
          <w:szCs w:val="22"/>
        </w:rPr>
        <w:t>Cada participante podrá presentar como máximo una propuesta al concurso.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Calibri" w:cs="Calibri" w:hAnsi="Calibri"/>
          <w:sz w:val="22"/>
          <w:szCs w:val="22"/>
        </w:rPr>
        <w:t>Cada colegiad@ puede avalar hasta un máximo de 3 participantes.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Calibri" w:cs="Calibri" w:hAnsi="Calibri"/>
          <w:sz w:val="22"/>
          <w:szCs w:val="22"/>
        </w:rPr>
        <w:t xml:space="preserve">Las propuestas deberán ser originales e inéditas, no seleccionadas ni premiadas en ningún otro certamen o concurso. 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sz w:val="22"/>
          <w:szCs w:val="22"/>
        </w:rPr>
        <w:t>Tercera</w:t>
      </w:r>
    </w:p>
    <w:p>
      <w:pPr>
        <w:pStyle w:val="style0"/>
        <w:numPr>
          <w:ilvl w:val="0"/>
          <w:numId w:val="3"/>
        </w:numPr>
        <w:jc w:val="both"/>
      </w:pPr>
      <w:r>
        <w:rPr>
          <w:rFonts w:ascii="Calibri" w:cs="Calibri" w:hAnsi="Calibri"/>
          <w:sz w:val="22"/>
          <w:szCs w:val="22"/>
        </w:rPr>
        <w:t>Se establece un único premio que se corresponde con una publicación geográfica asociada a la Comunidad de Madrid y un certificado como ganador del concurso a la propuesta ganadora.</w:t>
      </w:r>
    </w:p>
    <w:p>
      <w:pPr>
        <w:pStyle w:val="style0"/>
        <w:numPr>
          <w:ilvl w:val="0"/>
          <w:numId w:val="3"/>
        </w:numPr>
        <w:jc w:val="both"/>
      </w:pPr>
      <w:r>
        <w:rPr>
          <w:rFonts w:ascii="Calibri" w:cs="Calibri" w:hAnsi="Calibri"/>
          <w:sz w:val="22"/>
          <w:szCs w:val="22"/>
        </w:rPr>
        <w:t>La entrega del premio se hará efectiva en fecha a determinar que será debidamente comunicada por la DTM al ganador o ganadora</w:t>
      </w:r>
      <w:bookmarkStart w:id="3" w:name="_GoBack"/>
      <w:bookmarkEnd w:id="3"/>
      <w:r>
        <w:rPr>
          <w:rFonts w:ascii="Calibri" w:cs="Calibri" w:hAnsi="Calibri"/>
          <w:sz w:val="22"/>
          <w:szCs w:val="22"/>
        </w:rPr>
        <w:t>.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sz w:val="22"/>
          <w:szCs w:val="22"/>
        </w:rPr>
        <w:t>Cuarta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Calibri" w:cs="Calibri" w:hAnsi="Calibri"/>
          <w:sz w:val="22"/>
          <w:szCs w:val="22"/>
        </w:rPr>
        <w:t>Las tarjetas navideñas deberá presentarse en formato electrónico (.pdf, .jpg, .gif o .png.).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Calibri" w:cs="Calibri" w:hAnsi="Calibri"/>
          <w:sz w:val="22"/>
          <w:szCs w:val="22"/>
        </w:rPr>
        <w:t>Deberá incluir el logo de la DTM (que será facilitado por la DTM, previa solicitud).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Calibri" w:cs="Calibri" w:hAnsi="Calibri"/>
          <w:sz w:val="22"/>
          <w:szCs w:val="22"/>
        </w:rPr>
        <w:t>Las propuestas irán acompañadas de un pequeño documento donde se indiquen, los datos del colegiado o colegiada que participa (número de colegiad@, nombre y apellidos), autor y parentesco con el colegiado o colegiada que lo avala, y en caso de ser un menor, deberá ir acompañado de su edad y una autorización expresa de al menos uno de sus padres o tutores.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sz w:val="22"/>
          <w:szCs w:val="22"/>
        </w:rPr>
        <w:t>Quinta</w:t>
      </w:r>
    </w:p>
    <w:p>
      <w:pPr>
        <w:pStyle w:val="style0"/>
        <w:numPr>
          <w:ilvl w:val="0"/>
          <w:numId w:val="4"/>
        </w:numPr>
        <w:jc w:val="both"/>
      </w:pPr>
      <w:r>
        <w:rPr>
          <w:rFonts w:ascii="Calibri" w:cs="Calibri" w:hAnsi="Calibri"/>
          <w:sz w:val="22"/>
          <w:szCs w:val="22"/>
        </w:rPr>
        <w:t>Las propuestas se presentarán por correo electrónico al correo de la DTM (</w:t>
      </w:r>
      <w:hyperlink r:id="rId2">
        <w:r>
          <w:rPr>
            <w:rStyle w:val="style16"/>
            <w:rStyle w:val="style16"/>
            <w:rFonts w:ascii="Calibri" w:cs="Calibri" w:hAnsi="Calibri"/>
            <w:sz w:val="22"/>
            <w:szCs w:val="22"/>
          </w:rPr>
          <w:t>madrid@geografos.org</w:t>
        </w:r>
      </w:hyperlink>
      <w:r>
        <w:rPr>
          <w:rFonts w:ascii="Calibri" w:cs="Calibri" w:hAnsi="Calibri"/>
          <w:sz w:val="22"/>
          <w:szCs w:val="22"/>
        </w:rPr>
        <w:t>) con el asunto “I Concurso Tarjeta Navideña 2013-14 de la DTM y el número de colegiad@ que avala).</w:t>
      </w:r>
    </w:p>
    <w:p>
      <w:pPr>
        <w:pStyle w:val="style0"/>
        <w:numPr>
          <w:ilvl w:val="0"/>
          <w:numId w:val="4"/>
        </w:numPr>
        <w:jc w:val="both"/>
      </w:pPr>
      <w:r>
        <w:rPr>
          <w:rFonts w:ascii="Calibri" w:cs="Calibri" w:hAnsi="Calibri"/>
          <w:sz w:val="22"/>
          <w:szCs w:val="22"/>
        </w:rPr>
        <w:t>El plazo de recepción de participaciones será hasta el viernes 13 de diciembre de 2013 a las 23:59.</w:t>
      </w:r>
    </w:p>
    <w:p>
      <w:pPr>
        <w:pStyle w:val="style0"/>
        <w:numPr>
          <w:ilvl w:val="0"/>
          <w:numId w:val="4"/>
        </w:numPr>
        <w:jc w:val="both"/>
      </w:pPr>
      <w:r>
        <w:rPr>
          <w:rFonts w:ascii="Calibri" w:cs="Calibri" w:hAnsi="Calibri"/>
          <w:sz w:val="22"/>
          <w:szCs w:val="22"/>
        </w:rPr>
        <w:t xml:space="preserve">Las consultas o preguntas sobre dudas relativas al concurso podrán dirigirse a la Junta de la DTM en el correo </w:t>
      </w:r>
      <w:hyperlink r:id="rId3">
        <w:r>
          <w:rPr>
            <w:rStyle w:val="style16"/>
            <w:rStyle w:val="style16"/>
            <w:rFonts w:ascii="Calibri" w:cs="Calibri" w:hAnsi="Calibri"/>
            <w:sz w:val="22"/>
            <w:szCs w:val="22"/>
          </w:rPr>
          <w:t>madrid@geografos.org</w:t>
        </w:r>
      </w:hyperlink>
    </w:p>
    <w:p>
      <w:pPr>
        <w:pStyle w:val="style0"/>
        <w:jc w:val="center"/>
      </w:pPr>
      <w:r>
        <w:rPr>
          <w:rFonts w:ascii="Calibri" w:cs="Calibri" w:hAnsi="Calibri"/>
          <w:b/>
          <w:bCs/>
          <w:sz w:val="22"/>
          <w:szCs w:val="22"/>
        </w:rPr>
        <w:t>Sexta</w:t>
      </w:r>
    </w:p>
    <w:p>
      <w:pPr>
        <w:pStyle w:val="style0"/>
        <w:numPr>
          <w:ilvl w:val="0"/>
          <w:numId w:val="5"/>
        </w:numPr>
        <w:jc w:val="both"/>
      </w:pPr>
      <w:r>
        <w:rPr>
          <w:rFonts w:ascii="Calibri" w:cs="Calibri" w:hAnsi="Calibri"/>
          <w:sz w:val="22"/>
          <w:szCs w:val="22"/>
        </w:rPr>
        <w:t>La propuesta de resolución del concurso será adoptada por un jurado que estará compuesto por los miembros de la Junta directiva de la DTM:</w:t>
      </w:r>
    </w:p>
    <w:p>
      <w:pPr>
        <w:pStyle w:val="style0"/>
        <w:jc w:val="center"/>
      </w:pPr>
      <w:r>
        <w:rPr>
          <w:rFonts w:ascii="Calibri" w:cs="Calibri" w:hAnsi="Calibri"/>
          <w:sz w:val="22"/>
          <w:szCs w:val="22"/>
        </w:rPr>
        <w:t>Presidenta de la DTM</w:t>
      </w:r>
    </w:p>
    <w:p>
      <w:pPr>
        <w:pStyle w:val="style0"/>
        <w:jc w:val="center"/>
      </w:pPr>
      <w:r>
        <w:rPr>
          <w:rFonts w:ascii="Calibri" w:cs="Calibri" w:hAnsi="Calibri"/>
          <w:sz w:val="22"/>
          <w:szCs w:val="22"/>
        </w:rPr>
        <w:t>Vicepresidente de la DTM</w:t>
      </w:r>
    </w:p>
    <w:p>
      <w:pPr>
        <w:pStyle w:val="style0"/>
        <w:jc w:val="center"/>
      </w:pPr>
      <w:r>
        <w:rPr>
          <w:rFonts w:ascii="Calibri" w:cs="Calibri" w:hAnsi="Calibri"/>
          <w:sz w:val="22"/>
          <w:szCs w:val="22"/>
        </w:rPr>
        <w:t>Secretario de la DTM</w:t>
      </w:r>
    </w:p>
    <w:p>
      <w:pPr>
        <w:pStyle w:val="style0"/>
        <w:jc w:val="center"/>
      </w:pPr>
      <w:r>
        <w:rPr>
          <w:rFonts w:ascii="Calibri" w:cs="Calibri" w:hAnsi="Calibri"/>
          <w:sz w:val="22"/>
          <w:szCs w:val="22"/>
        </w:rPr>
        <w:t>Vocales de la DTM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5"/>
        </w:numPr>
        <w:jc w:val="both"/>
      </w:pPr>
      <w:r>
        <w:rPr>
          <w:rFonts w:ascii="Calibri" w:cs="Calibri" w:hAnsi="Calibri"/>
          <w:sz w:val="22"/>
          <w:szCs w:val="22"/>
        </w:rPr>
        <w:t xml:space="preserve">El jurado, tras su constitución que tendrá lugar en el plazo de 7 días a contar desde la finalización del plazo de recepción de las propuestas, procederá al análisis, estudio y decisión de las mismas. </w:t>
      </w:r>
    </w:p>
    <w:p>
      <w:pPr>
        <w:pStyle w:val="style0"/>
        <w:numPr>
          <w:ilvl w:val="0"/>
          <w:numId w:val="5"/>
        </w:numPr>
        <w:jc w:val="both"/>
      </w:pPr>
      <w:r>
        <w:rPr>
          <w:rFonts w:ascii="Calibri" w:cs="Calibri" w:hAnsi="Calibri"/>
          <w:sz w:val="22"/>
          <w:szCs w:val="22"/>
        </w:rPr>
        <w:t xml:space="preserve">La decisión del jurado será emitida por mayoría de votos y el fallo será inapelable. En caso de empate, el presidente dispondrá de voto de calidad. </w:t>
      </w:r>
    </w:p>
    <w:p>
      <w:pPr>
        <w:pStyle w:val="style0"/>
        <w:numPr>
          <w:ilvl w:val="0"/>
          <w:numId w:val="5"/>
        </w:numPr>
        <w:jc w:val="both"/>
      </w:pPr>
      <w:r>
        <w:rPr>
          <w:rFonts w:ascii="Calibri" w:cs="Calibri" w:hAnsi="Calibri"/>
          <w:sz w:val="22"/>
          <w:szCs w:val="22"/>
        </w:rPr>
        <w:t>El jurado levantará acta del fallo, dejando constancia de la propuesta premiada.</w:t>
      </w:r>
    </w:p>
    <w:p>
      <w:pPr>
        <w:pStyle w:val="style0"/>
        <w:numPr>
          <w:ilvl w:val="0"/>
          <w:numId w:val="5"/>
        </w:numPr>
        <w:jc w:val="both"/>
      </w:pPr>
      <w:r>
        <w:rPr>
          <w:rFonts w:ascii="Calibri" w:cs="Calibri" w:hAnsi="Calibri"/>
          <w:sz w:val="22"/>
          <w:szCs w:val="22"/>
        </w:rPr>
        <w:t>Es competencia asignada al jurado, la valoración de las tarjetas presentadas, la interpretación de las presentes bases y la resolución de cuantas cuestiones pudiesen suscitarse con motivo de este concurso.</w:t>
      </w:r>
    </w:p>
    <w:p>
      <w:pPr>
        <w:pStyle w:val="style0"/>
        <w:numPr>
          <w:ilvl w:val="0"/>
          <w:numId w:val="5"/>
        </w:numPr>
        <w:jc w:val="both"/>
      </w:pPr>
      <w:r>
        <w:rPr>
          <w:rFonts w:ascii="Calibri" w:cs="Calibri" w:hAnsi="Calibri"/>
          <w:sz w:val="22"/>
          <w:szCs w:val="22"/>
        </w:rPr>
        <w:t>El jurado podrá proponer que el concurso sea declarado desierto si los trabajos presentados por los participantes no cumplen los objetivos del concurso.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sz w:val="22"/>
          <w:szCs w:val="22"/>
        </w:rPr>
        <w:t>Séptima</w:t>
      </w:r>
    </w:p>
    <w:p>
      <w:pPr>
        <w:pStyle w:val="style0"/>
        <w:numPr>
          <w:ilvl w:val="0"/>
          <w:numId w:val="6"/>
        </w:numPr>
        <w:jc w:val="both"/>
      </w:pPr>
      <w:r>
        <w:rPr>
          <w:rFonts w:ascii="Calibri" w:cs="Calibri" w:hAnsi="Calibri"/>
          <w:sz w:val="22"/>
          <w:szCs w:val="22"/>
        </w:rPr>
        <w:t>El jurado basará su decisión en la valoración de la aptitud de las tarjetas para transmitir el objetivo de este concurso (felicitación navideña de la DTM para todos sus colegiados).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sz w:val="22"/>
          <w:szCs w:val="22"/>
        </w:rPr>
        <w:t>Octava</w:t>
      </w:r>
      <w:r>
        <w:rPr>
          <w:rFonts w:ascii="Calibri" w:cs="Calibri" w:hAnsi="Calibri"/>
          <w:sz w:val="22"/>
          <w:szCs w:val="22"/>
        </w:rPr>
        <w:t>.</w:t>
      </w:r>
    </w:p>
    <w:p>
      <w:pPr>
        <w:pStyle w:val="style0"/>
        <w:numPr>
          <w:ilvl w:val="0"/>
          <w:numId w:val="7"/>
        </w:numPr>
        <w:jc w:val="both"/>
      </w:pPr>
      <w:r>
        <w:rPr>
          <w:rFonts w:ascii="Calibri" w:cs="Calibri" w:hAnsi="Calibri"/>
          <w:sz w:val="22"/>
          <w:szCs w:val="22"/>
        </w:rPr>
        <w:t>El fallo del jurado se dará a conocer mediante notificación al participante de la propuesta seleccionada. La resolución del concurso se hará pública en la página web de la DTM.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sz w:val="22"/>
          <w:szCs w:val="22"/>
        </w:rPr>
        <w:t>Novena</w:t>
      </w:r>
    </w:p>
    <w:p>
      <w:pPr>
        <w:pStyle w:val="style0"/>
        <w:numPr>
          <w:ilvl w:val="0"/>
          <w:numId w:val="8"/>
        </w:numPr>
        <w:jc w:val="both"/>
      </w:pPr>
      <w:r>
        <w:rPr>
          <w:rFonts w:ascii="Calibri" w:cs="Calibri" w:hAnsi="Calibri"/>
          <w:sz w:val="22"/>
          <w:szCs w:val="22"/>
        </w:rPr>
        <w:t>El participante será responsable de toda reclamación relativa a la propiedad intelectual, industrial o comercial de los materiales, procedimientos y equipos utilizados en el cumplimiento del objeto del concurso, e indemnizará a la DTM por todos los daños y perjuicios que para el mismo puedan derivarse de la interposición de reclamaciones, incluidos los gastos derivados de las que eventualmente puedan dirigirse contra la misma.</w:t>
      </w:r>
    </w:p>
    <w:p>
      <w:pPr>
        <w:pStyle w:val="style0"/>
        <w:numPr>
          <w:ilvl w:val="0"/>
          <w:numId w:val="8"/>
        </w:numPr>
        <w:jc w:val="both"/>
      </w:pPr>
      <w:r>
        <w:rPr>
          <w:rFonts w:ascii="Calibri" w:cs="Calibri" w:hAnsi="Calibri"/>
          <w:sz w:val="22"/>
          <w:szCs w:val="22"/>
        </w:rPr>
        <w:t>La propiedad intelectual de los trabajos será de sus autores.</w:t>
      </w:r>
    </w:p>
    <w:p>
      <w:pPr>
        <w:pStyle w:val="style0"/>
        <w:numPr>
          <w:ilvl w:val="0"/>
          <w:numId w:val="8"/>
        </w:numPr>
        <w:jc w:val="both"/>
      </w:pPr>
      <w:r>
        <w:rPr>
          <w:rFonts w:ascii="Calibri" w:cs="Calibri" w:hAnsi="Calibri"/>
          <w:sz w:val="22"/>
          <w:szCs w:val="22"/>
        </w:rPr>
        <w:t>La persona o tutor legal (si es menor de edad) cederá, en exclusiva y sin limitación temporal, a la DTM los derechos de explotación, incluyendo a título de ejemplo y no exhaustivo, los derechos impresión, publicación, difusión y comunicación, por cualquier procedimiento o modalidad, en cualquier soporte y cuantas veces se considere necesario.</w:t>
      </w:r>
    </w:p>
    <w:p>
      <w:pPr>
        <w:pStyle w:val="style0"/>
        <w:ind w:hanging="0" w:left="360" w:right="0"/>
        <w:jc w:val="center"/>
      </w:pPr>
      <w:r>
        <w:rPr>
          <w:rFonts w:ascii="Calibri" w:cs="Calibri" w:hAnsi="Calibri"/>
          <w:b/>
          <w:bCs/>
          <w:sz w:val="22"/>
          <w:szCs w:val="22"/>
        </w:rPr>
        <w:t>Décima</w:t>
      </w:r>
    </w:p>
    <w:p>
      <w:pPr>
        <w:pStyle w:val="style0"/>
        <w:numPr>
          <w:ilvl w:val="0"/>
          <w:numId w:val="9"/>
        </w:numPr>
        <w:jc w:val="both"/>
      </w:pPr>
      <w:r>
        <w:rPr>
          <w:rFonts w:ascii="Calibri" w:cs="Calibri" w:hAnsi="Calibri"/>
          <w:sz w:val="22"/>
          <w:szCs w:val="22"/>
        </w:rPr>
        <w:t>La participación en este concurso implica el conocimiento y la aceptación íntegra de las bases por parte de l@s participantes. Los aspectos no previstos o regulados en las presentes bases, así como la interpretación de las mismas en caso de dudas y de otras cuestiones suscitadas de resultas de este concurso, serán resueltas exclusivamente por el jurado, gozando sus acuerdos de la presunción de interpretación auténtica de las presentes bases.</w:t>
      </w:r>
    </w:p>
    <w:p>
      <w:pPr>
        <w:pStyle w:val="style0"/>
      </w:pPr>
      <w:r>
        <w:rPr/>
      </w:r>
    </w:p>
    <w:p>
      <w:pPr>
        <w:pStyle w:val="style0"/>
        <w:widowControl/>
        <w:spacing w:after="200" w:before="0" w:line="276" w:lineRule="auto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Tahoma" w:cs="Tahoma" w:eastAsia="Calibri" w:hAnsi="Tahoma"/>
      <w:color w:val="000000"/>
      <w:sz w:val="24"/>
      <w:szCs w:val="24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Balloon Text Char"/>
    <w:basedOn w:val="style15"/>
    <w:next w:val="style17"/>
    <w:rPr>
      <w:rFonts w:ascii="Times New Roman" w:hAnsi="Times New Roman"/>
      <w:sz w:val="0"/>
      <w:szCs w:val="0"/>
      <w:lang w:eastAsia="en-US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drid@geografos.org" TargetMode="External"/><Relationship Id="rId3" Type="http://schemas.openxmlformats.org/officeDocument/2006/relationships/hyperlink" Target="mailto:madrid@geografos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2013-11-19T09:01:00.00Z</dcterms:created>
  <dc:creator>magf</dc:creator>
  <cp:lastModifiedBy>china</cp:lastModifiedBy>
  <dcterms:modified xsi:type="dcterms:W3CDTF">2013-11-19T14:21:00.00Z</dcterms:modified>
  <cp:revision>2</cp:revision>
</cp:coreProperties>
</file>